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E3D04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>สถิติการจับกุมแยกประเภทความผิด ของ</w:t>
      </w:r>
      <w:r>
        <w:rPr>
          <w:rFonts w:hint="default" w:ascii="TH SarabunIT๙" w:hAnsi="TH SarabunIT๙" w:cs="TH SarabunIT๙"/>
          <w:b/>
          <w:bCs/>
          <w:sz w:val="32"/>
          <w:szCs w:val="32"/>
          <w:cs w:val="0"/>
          <w:lang w:bidi="th-TH"/>
        </w:rPr>
        <w:t xml:space="preserve">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สถานีตำรวจท่องเที่ยว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2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กองกำกับการ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กองบังคับการตำรวจท่องเที่ยว </w:t>
      </w:r>
      <w:r>
        <w:rPr>
          <w:rFonts w:hint="default" w:ascii="TH SarabunIT๙" w:hAnsi="TH SarabunIT๙" w:cs="TH SarabunIT๙"/>
          <w:b/>
          <w:bCs/>
          <w:sz w:val="32"/>
          <w:szCs w:val="32"/>
          <w:cs/>
        </w:rPr>
        <w:t>3</w:t>
      </w:r>
    </w:p>
    <w:tbl>
      <w:tblPr>
        <w:tblStyle w:val="3"/>
        <w:tblW w:w="0" w:type="auto"/>
        <w:tblInd w:w="-28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69"/>
        <w:gridCol w:w="5265"/>
        <w:gridCol w:w="1080"/>
        <w:gridCol w:w="1080"/>
        <w:gridCol w:w="1080"/>
        <w:gridCol w:w="1080"/>
        <w:gridCol w:w="1080"/>
        <w:gridCol w:w="1080"/>
      </w:tblGrid>
      <w:tr w14:paraId="2FEEC1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77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F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6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0F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51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50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AE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47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</w:p>
        </w:tc>
      </w:tr>
      <w:tr w14:paraId="3D3BDC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79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กลุ่มที่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50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ประเภทความผิด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A5B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4BDC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6A2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ธ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929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069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.-68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68E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มี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.-68</w:t>
            </w:r>
          </w:p>
        </w:tc>
      </w:tr>
      <w:tr w14:paraId="7AEB23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7943A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24E05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ทัวร์ด้อยคุณภาพ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ร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บ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ธุรกิจนำเที่ยวและมัคคุเทศก์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C0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230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BA8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998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5DD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D42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0</w:t>
            </w:r>
          </w:p>
        </w:tc>
      </w:tr>
      <w:tr w14:paraId="524443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B8D03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18028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หลอกลวงให้ซื้อสินค้า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/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บริการที่ได้คุณภาพและในวงเงินสูง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25D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BFFD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3F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3AE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FAB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6D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</w:tr>
      <w:tr w14:paraId="377AF0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E4F83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137B4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ยานพาหนะเอารัดเอาเปรียบนักท่องเที่ยว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C6CF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BDBA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52EB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C2B0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93AA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94CE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3787EE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7B965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425FB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สถานบริการผิดกฎหมาย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5DE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8C6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91F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EEB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2A0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DA5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</w:tr>
      <w:tr w14:paraId="20D5A5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D7C40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87555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จัดระเบียบการจราจร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ในแหล่งท่องเที่ยวสำคัญ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E1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1E8A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23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7EC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60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370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65D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109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B5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</w:t>
            </w:r>
          </w:p>
        </w:tc>
      </w:tr>
      <w:tr w14:paraId="4A8A3D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3F891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7B50B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ยาเสพติดในแหล่งท่องเที่ยว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D5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B3B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03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C1D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A5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89B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</w:tr>
      <w:tr w14:paraId="77A597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5A49B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CA747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อาชญากรรมข้ามชาติและลักลอบหลบหนีเข้าเมือง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E3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8E5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27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12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6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C3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305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C1F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5</w:t>
            </w:r>
          </w:p>
        </w:tc>
      </w:tr>
      <w:tr w14:paraId="3483FC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B04AA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2DD3B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อุบัติเหตุและมาตรฐานความปลอดภัยในวงจร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D1F2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0695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506D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31F9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EB2C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C9AA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33A832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66D362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C2D1F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คดีอาชญากรรมที่สำคัญและส่งผลการะทบกับนักท่องเที่ยว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FE4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1A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BE6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F726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66E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9AF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-</w:t>
            </w:r>
          </w:p>
        </w:tc>
      </w:tr>
      <w:tr w14:paraId="712C46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B5EDB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กลุ่มที่ </w:t>
            </w: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5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C6E1E0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ทำตัวเป็นผู้อิทธิพล มาเฟีย พกพาอาวุธบริเวณสถานที่ท่องเที่ยว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7823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944A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907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7F363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CF89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6D8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</w:rPr>
              <w:t>-</w:t>
            </w:r>
          </w:p>
        </w:tc>
      </w:tr>
      <w:tr w14:paraId="743A86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67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CF3C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06E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34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C9F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70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4E8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74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E83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FB79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120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D1A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</w:pPr>
            <w:r>
              <w:rPr>
                <w:rFonts w:hint="default" w:ascii="TH SarabunIT๙" w:hAnsi="TH SarabunIT๙" w:eastAsia="TH SarabunIT?" w:cs="TH SarabunIT๙"/>
                <w:color w:val="000000"/>
                <w:sz w:val="32"/>
                <w:szCs w:val="32"/>
                <w:lang/>
              </w:rPr>
              <w:t>7</w:t>
            </w:r>
          </w:p>
        </w:tc>
      </w:tr>
    </w:tbl>
    <w:p w14:paraId="766A4F88">
      <w:pPr>
        <w:rPr>
          <w:rFonts w:hint="default" w:ascii="TH SarabunIT๙" w:hAnsi="TH SarabunIT๙" w:cs="TH SarabunIT๙"/>
          <w:sz w:val="32"/>
          <w:szCs w:val="32"/>
        </w:rPr>
      </w:pPr>
    </w:p>
    <w:p w14:paraId="3067F220">
      <w:pPr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ข้อมูล ณ วันที่  </w:t>
      </w:r>
      <w:r>
        <w:rPr>
          <w:rFonts w:hint="default" w:ascii="TH SarabunIT๙" w:hAnsi="TH SarabunIT๙" w:cs="TH SarabunIT๙"/>
          <w:sz w:val="32"/>
          <w:szCs w:val="32"/>
        </w:rPr>
        <w:t xml:space="preserve">31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มีนาคม </w:t>
      </w:r>
      <w:r>
        <w:rPr>
          <w:rFonts w:hint="default" w:ascii="TH SarabunIT๙" w:hAnsi="TH SarabunIT๙" w:cs="TH SarabunIT๙"/>
          <w:sz w:val="32"/>
          <w:szCs w:val="32"/>
        </w:rPr>
        <w:t>2568</w:t>
      </w:r>
      <w:bookmarkStart w:id="0" w:name="_GoBack"/>
      <w:bookmarkEnd w:id="0"/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IT๙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TH SarabunIT?">
    <w:altName w:val="Microsoft YaHei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DC"/>
    <w:rsid w:val="004850DC"/>
    <w:rsid w:val="006E48FA"/>
    <w:rsid w:val="00B66F13"/>
    <w:rsid w:val="00EF0B61"/>
    <w:rsid w:val="00FC5959"/>
    <w:rsid w:val="11522A9C"/>
    <w:rsid w:val="153775EE"/>
    <w:rsid w:val="48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711</Characters>
  <Lines>5</Lines>
  <Paragraphs>1</Paragraphs>
  <TotalTime>1</TotalTime>
  <ScaleCrop>false</ScaleCrop>
  <LinksUpToDate>false</LinksUpToDate>
  <CharactersWithSpaces>834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2024-11-27T07:51:00Z</dcterms:created>
  <dc:creator>somruedee mekmork</dc:creator>
  <cp:lastModifiedBy>TPD213huahin huahin</cp:lastModifiedBy>
  <dcterms:modified xsi:type="dcterms:W3CDTF">2025-03-11T04:00:12Z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1054-12.2.0.20326</vt:lpwstr>
  </property>
  <property fmtid="{D5CDD505-2E9C-101B-9397-08002B2CF9AE}" pid="3" name="ICV">
    <vt:lpwstr>AA539B1793CA46FDB6F9FFF6C23221A4_12</vt:lpwstr>
  </property>
</Properties>
</file>